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4C" w:rsidRDefault="000B254C" w:rsidP="000B254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B254C">
        <w:tc>
          <w:tcPr>
            <w:tcW w:w="4677" w:type="dxa"/>
          </w:tcPr>
          <w:p w:rsidR="000B254C" w:rsidRDefault="000B254C">
            <w:pPr>
              <w:pStyle w:val="ConsPlusNormal"/>
              <w:outlineLvl w:val="0"/>
            </w:pPr>
            <w:r>
              <w:t>19 октября 2009 года</w:t>
            </w:r>
          </w:p>
        </w:tc>
        <w:tc>
          <w:tcPr>
            <w:tcW w:w="4677" w:type="dxa"/>
          </w:tcPr>
          <w:p w:rsidR="000B254C" w:rsidRDefault="000B254C">
            <w:pPr>
              <w:pStyle w:val="ConsPlusNormal"/>
              <w:jc w:val="right"/>
              <w:outlineLvl w:val="0"/>
            </w:pPr>
            <w:r>
              <w:t>N 93</w:t>
            </w:r>
          </w:p>
        </w:tc>
      </w:tr>
    </w:tbl>
    <w:p w:rsidR="000B254C" w:rsidRDefault="000B254C" w:rsidP="000B254C">
      <w:pPr>
        <w:pStyle w:val="ConsPlusNormal"/>
        <w:pBdr>
          <w:top w:val="single" w:sz="6" w:space="0" w:color="auto"/>
        </w:pBdr>
        <w:spacing w:before="100" w:after="100"/>
        <w:jc w:val="both"/>
        <w:rPr>
          <w:sz w:val="2"/>
          <w:szCs w:val="2"/>
        </w:rPr>
      </w:pPr>
    </w:p>
    <w:p w:rsidR="000B254C" w:rsidRDefault="000B254C" w:rsidP="000B254C">
      <w:pPr>
        <w:pStyle w:val="ConsPlusNormal"/>
      </w:pPr>
    </w:p>
    <w:p w:rsidR="000B254C" w:rsidRDefault="000B254C" w:rsidP="000B254C">
      <w:pPr>
        <w:pStyle w:val="ConsPlusNormal"/>
        <w:jc w:val="center"/>
        <w:rPr>
          <w:b/>
          <w:bCs/>
        </w:rPr>
      </w:pPr>
      <w:r>
        <w:rPr>
          <w:b/>
          <w:bCs/>
        </w:rPr>
        <w:t>ГЛАВА РЕСПУБЛИКИ КАРЕЛИЯ</w:t>
      </w:r>
    </w:p>
    <w:p w:rsidR="000B254C" w:rsidRDefault="000B254C" w:rsidP="000B254C">
      <w:pPr>
        <w:pStyle w:val="ConsPlusNormal"/>
        <w:jc w:val="center"/>
        <w:rPr>
          <w:b/>
          <w:bCs/>
        </w:rPr>
      </w:pPr>
    </w:p>
    <w:p w:rsidR="000B254C" w:rsidRDefault="000B254C" w:rsidP="000B254C">
      <w:pPr>
        <w:pStyle w:val="ConsPlusNormal"/>
        <w:jc w:val="center"/>
        <w:rPr>
          <w:b/>
          <w:bCs/>
        </w:rPr>
      </w:pPr>
      <w:r>
        <w:rPr>
          <w:b/>
          <w:bCs/>
        </w:rPr>
        <w:t>УКАЗ</w:t>
      </w:r>
    </w:p>
    <w:p w:rsidR="000B254C" w:rsidRDefault="000B254C" w:rsidP="000B254C">
      <w:pPr>
        <w:pStyle w:val="ConsPlusNormal"/>
        <w:jc w:val="center"/>
        <w:rPr>
          <w:b/>
          <w:bCs/>
        </w:rPr>
      </w:pPr>
    </w:p>
    <w:p w:rsidR="000B254C" w:rsidRDefault="000B254C" w:rsidP="000B254C">
      <w:pPr>
        <w:pStyle w:val="ConsPlusNormal"/>
        <w:jc w:val="center"/>
        <w:rPr>
          <w:b/>
          <w:bCs/>
        </w:rPr>
      </w:pPr>
      <w:r>
        <w:rPr>
          <w:b/>
          <w:bCs/>
        </w:rPr>
        <w:t>Об утверждении Положения о Совете при Главе</w:t>
      </w:r>
    </w:p>
    <w:p w:rsidR="000B254C" w:rsidRDefault="000B254C" w:rsidP="000B254C">
      <w:pPr>
        <w:pStyle w:val="ConsPlusNormal"/>
        <w:jc w:val="center"/>
        <w:rPr>
          <w:b/>
          <w:bCs/>
        </w:rPr>
      </w:pPr>
      <w:r>
        <w:rPr>
          <w:b/>
          <w:bCs/>
        </w:rPr>
        <w:t>Республики Карелия по морской деятельности</w:t>
      </w:r>
    </w:p>
    <w:p w:rsidR="000B254C" w:rsidRDefault="000B254C" w:rsidP="000B254C">
      <w:pPr>
        <w:pStyle w:val="ConsPlusNormal"/>
        <w:jc w:val="center"/>
      </w:pPr>
      <w:r>
        <w:t>Список изменяющих документов</w:t>
      </w:r>
    </w:p>
    <w:p w:rsidR="000B254C" w:rsidRDefault="000B254C" w:rsidP="000B254C">
      <w:pPr>
        <w:pStyle w:val="ConsPlusNormal"/>
        <w:jc w:val="center"/>
      </w:pPr>
      <w:r>
        <w:t xml:space="preserve">(в ред. </w:t>
      </w:r>
      <w:hyperlink r:id="rId5" w:history="1">
        <w:r>
          <w:rPr>
            <w:color w:val="0000FF"/>
          </w:rPr>
          <w:t>Указа</w:t>
        </w:r>
      </w:hyperlink>
      <w:r>
        <w:t xml:space="preserve"> Главы РК от 01.11.2010 N 164)</w:t>
      </w:r>
    </w:p>
    <w:p w:rsidR="000B254C" w:rsidRDefault="000B254C" w:rsidP="000B254C">
      <w:pPr>
        <w:pStyle w:val="ConsPlusNormal"/>
        <w:ind w:firstLine="540"/>
        <w:jc w:val="both"/>
      </w:pPr>
    </w:p>
    <w:p w:rsidR="000B254C" w:rsidRDefault="000B254C" w:rsidP="000B254C">
      <w:pPr>
        <w:pStyle w:val="ConsPlusNormal"/>
        <w:ind w:firstLine="540"/>
        <w:jc w:val="both"/>
      </w:pPr>
      <w:r>
        <w:t xml:space="preserve">Утвердить прилагаемое </w:t>
      </w:r>
      <w:hyperlink w:anchor="Par30" w:history="1">
        <w:r>
          <w:rPr>
            <w:color w:val="0000FF"/>
          </w:rPr>
          <w:t>Положение</w:t>
        </w:r>
      </w:hyperlink>
      <w:r>
        <w:t xml:space="preserve"> о Совете при Главе Республики Карелия по морской деятельности.</w:t>
      </w:r>
    </w:p>
    <w:p w:rsidR="000B254C" w:rsidRDefault="000B254C" w:rsidP="000B254C">
      <w:pPr>
        <w:pStyle w:val="ConsPlusNormal"/>
        <w:ind w:firstLine="540"/>
        <w:jc w:val="both"/>
      </w:pPr>
    </w:p>
    <w:p w:rsidR="000B254C" w:rsidRDefault="000B254C" w:rsidP="000B254C">
      <w:pPr>
        <w:pStyle w:val="ConsPlusNormal"/>
        <w:jc w:val="right"/>
      </w:pPr>
      <w:r>
        <w:t>Глава Республики Карелия</w:t>
      </w:r>
    </w:p>
    <w:p w:rsidR="000B254C" w:rsidRDefault="000B254C" w:rsidP="000B254C">
      <w:pPr>
        <w:pStyle w:val="ConsPlusNormal"/>
        <w:jc w:val="right"/>
      </w:pPr>
      <w:r>
        <w:t>С.Л.КАТАНАНДОВ</w:t>
      </w:r>
    </w:p>
    <w:p w:rsidR="000B254C" w:rsidRDefault="000B254C" w:rsidP="000B254C">
      <w:pPr>
        <w:pStyle w:val="ConsPlusNormal"/>
      </w:pPr>
      <w:r>
        <w:t>г. Петрозаводск</w:t>
      </w:r>
    </w:p>
    <w:p w:rsidR="000B254C" w:rsidRDefault="000B254C" w:rsidP="000B254C">
      <w:pPr>
        <w:pStyle w:val="ConsPlusNormal"/>
      </w:pPr>
      <w:r>
        <w:t>19 октября 2009 года</w:t>
      </w:r>
    </w:p>
    <w:p w:rsidR="000B254C" w:rsidRDefault="000B254C" w:rsidP="000B254C">
      <w:pPr>
        <w:pStyle w:val="ConsPlusNormal"/>
      </w:pPr>
      <w:r>
        <w:t>N 93</w:t>
      </w:r>
    </w:p>
    <w:p w:rsidR="000B254C" w:rsidRDefault="000B254C" w:rsidP="000B254C">
      <w:pPr>
        <w:pStyle w:val="ConsPlusNormal"/>
        <w:ind w:firstLine="540"/>
        <w:jc w:val="both"/>
      </w:pPr>
    </w:p>
    <w:p w:rsidR="000B254C" w:rsidRDefault="000B254C" w:rsidP="000B254C">
      <w:pPr>
        <w:pStyle w:val="ConsPlusNormal"/>
        <w:ind w:firstLine="540"/>
        <w:jc w:val="both"/>
      </w:pPr>
    </w:p>
    <w:p w:rsidR="000B254C" w:rsidRDefault="000B254C" w:rsidP="000B254C">
      <w:pPr>
        <w:pStyle w:val="ConsPlusNormal"/>
        <w:ind w:firstLine="540"/>
        <w:jc w:val="both"/>
      </w:pPr>
    </w:p>
    <w:p w:rsidR="000B254C" w:rsidRDefault="000B254C" w:rsidP="000B254C">
      <w:pPr>
        <w:pStyle w:val="ConsPlusNormal"/>
        <w:ind w:firstLine="540"/>
        <w:jc w:val="both"/>
      </w:pPr>
    </w:p>
    <w:p w:rsidR="000B254C" w:rsidRDefault="000B254C" w:rsidP="000B254C">
      <w:pPr>
        <w:pStyle w:val="ConsPlusNormal"/>
        <w:ind w:firstLine="540"/>
        <w:jc w:val="both"/>
      </w:pPr>
    </w:p>
    <w:p w:rsidR="000B254C" w:rsidRDefault="000B254C" w:rsidP="000B254C">
      <w:pPr>
        <w:pStyle w:val="ConsPlusNormal"/>
        <w:jc w:val="right"/>
        <w:outlineLvl w:val="0"/>
      </w:pPr>
      <w:r>
        <w:t>Утверждено</w:t>
      </w:r>
    </w:p>
    <w:p w:rsidR="000B254C" w:rsidRDefault="000B254C" w:rsidP="000B254C">
      <w:pPr>
        <w:pStyle w:val="ConsPlusNormal"/>
        <w:jc w:val="right"/>
      </w:pPr>
      <w:r>
        <w:t>Указом</w:t>
      </w:r>
    </w:p>
    <w:p w:rsidR="000B254C" w:rsidRDefault="000B254C" w:rsidP="000B254C">
      <w:pPr>
        <w:pStyle w:val="ConsPlusNormal"/>
        <w:jc w:val="right"/>
      </w:pPr>
      <w:r>
        <w:t>Главы Республики Карелия</w:t>
      </w:r>
    </w:p>
    <w:p w:rsidR="000B254C" w:rsidRDefault="000B254C" w:rsidP="000B254C">
      <w:pPr>
        <w:pStyle w:val="ConsPlusNormal"/>
        <w:jc w:val="right"/>
      </w:pPr>
      <w:r>
        <w:t>от 19 октября 2009 года N 93</w:t>
      </w:r>
    </w:p>
    <w:p w:rsidR="000B254C" w:rsidRDefault="000B254C" w:rsidP="000B254C">
      <w:pPr>
        <w:pStyle w:val="ConsPlusNormal"/>
        <w:jc w:val="center"/>
      </w:pPr>
    </w:p>
    <w:p w:rsidR="000B254C" w:rsidRDefault="000B254C" w:rsidP="000B254C">
      <w:pPr>
        <w:pStyle w:val="ConsPlusNormal"/>
        <w:jc w:val="center"/>
        <w:rPr>
          <w:b/>
          <w:bCs/>
        </w:rPr>
      </w:pPr>
      <w:bookmarkStart w:id="0" w:name="Par30"/>
      <w:bookmarkEnd w:id="0"/>
      <w:r>
        <w:rPr>
          <w:b/>
          <w:bCs/>
        </w:rPr>
        <w:t>ПОЛОЖЕНИЕ</w:t>
      </w:r>
    </w:p>
    <w:p w:rsidR="000B254C" w:rsidRDefault="000B254C" w:rsidP="000B254C">
      <w:pPr>
        <w:pStyle w:val="ConsPlusNormal"/>
        <w:jc w:val="center"/>
        <w:rPr>
          <w:b/>
          <w:bCs/>
        </w:rPr>
      </w:pPr>
      <w:r>
        <w:rPr>
          <w:b/>
          <w:bCs/>
        </w:rPr>
        <w:t>о Совете при Главе Республики Карелия</w:t>
      </w:r>
    </w:p>
    <w:p w:rsidR="000B254C" w:rsidRDefault="000B254C" w:rsidP="000B254C">
      <w:pPr>
        <w:pStyle w:val="ConsPlusNormal"/>
        <w:jc w:val="center"/>
        <w:rPr>
          <w:b/>
          <w:bCs/>
        </w:rPr>
      </w:pPr>
      <w:r>
        <w:rPr>
          <w:b/>
          <w:bCs/>
        </w:rPr>
        <w:t>по морской деятельности</w:t>
      </w:r>
    </w:p>
    <w:p w:rsidR="000B254C" w:rsidRDefault="000B254C" w:rsidP="000B254C">
      <w:pPr>
        <w:pStyle w:val="ConsPlusNormal"/>
        <w:jc w:val="center"/>
      </w:pPr>
      <w:r>
        <w:t>Список изменяющих документов</w:t>
      </w:r>
    </w:p>
    <w:p w:rsidR="000B254C" w:rsidRDefault="000B254C" w:rsidP="000B254C">
      <w:pPr>
        <w:pStyle w:val="ConsPlusNormal"/>
        <w:jc w:val="center"/>
      </w:pPr>
      <w:r>
        <w:t xml:space="preserve">(в ред. </w:t>
      </w:r>
      <w:hyperlink r:id="rId6" w:history="1">
        <w:r>
          <w:rPr>
            <w:color w:val="0000FF"/>
          </w:rPr>
          <w:t>Указа</w:t>
        </w:r>
      </w:hyperlink>
      <w:r>
        <w:t xml:space="preserve"> Главы РК от 01.11.2010 N 164)</w:t>
      </w:r>
    </w:p>
    <w:p w:rsidR="000B254C" w:rsidRDefault="000B254C" w:rsidP="000B254C">
      <w:pPr>
        <w:pStyle w:val="ConsPlusNormal"/>
        <w:jc w:val="center"/>
      </w:pPr>
    </w:p>
    <w:p w:rsidR="000B254C" w:rsidRDefault="000B254C" w:rsidP="000B254C">
      <w:pPr>
        <w:pStyle w:val="ConsPlusNormal"/>
        <w:ind w:firstLine="540"/>
        <w:jc w:val="both"/>
      </w:pPr>
      <w:r>
        <w:t>1. Совет при Главе Республики Карелия по морской деятельности (далее - Совет) является консультативным органом, осуществляющим подготовку предложений по реализации национальной морской политики, определенной Президентом Российской Федерации в Морской доктрине Российской Федерации на период до 2020 года.</w:t>
      </w:r>
    </w:p>
    <w:p w:rsidR="000B254C" w:rsidRDefault="000B254C" w:rsidP="000B254C">
      <w:pPr>
        <w:pStyle w:val="ConsPlusNormal"/>
        <w:ind w:firstLine="540"/>
        <w:jc w:val="both"/>
      </w:pPr>
      <w:r>
        <w:t>2. Совет в своей деятельности руководствуется федеральным законодательством и законодательством Республики Карелия, а также настоящим Положением.</w:t>
      </w:r>
    </w:p>
    <w:p w:rsidR="000B254C" w:rsidRDefault="000B254C" w:rsidP="000B254C">
      <w:pPr>
        <w:pStyle w:val="ConsPlusNormal"/>
        <w:ind w:firstLine="540"/>
        <w:jc w:val="both"/>
      </w:pPr>
      <w:r>
        <w:t>3. Состав Совета утверждается Главой Республики Карелия.</w:t>
      </w:r>
    </w:p>
    <w:p w:rsidR="000B254C" w:rsidRDefault="000B254C" w:rsidP="000B254C">
      <w:pPr>
        <w:pStyle w:val="ConsPlusNormal"/>
        <w:ind w:firstLine="540"/>
        <w:jc w:val="both"/>
      </w:pPr>
      <w:r>
        <w:t>4. Основными задачами Совета являются:</w:t>
      </w:r>
    </w:p>
    <w:p w:rsidR="000B254C" w:rsidRDefault="000B254C" w:rsidP="000B254C">
      <w:pPr>
        <w:pStyle w:val="ConsPlusNormal"/>
        <w:ind w:firstLine="540"/>
        <w:jc w:val="both"/>
      </w:pPr>
      <w:r>
        <w:t>- участие в подготовке информации о состоянии морской деятельности, представляемой в Совет по морской деятельности при полномочном представителе Президента Российской Федерации в Северо-Западном федеральном округе;</w:t>
      </w:r>
    </w:p>
    <w:p w:rsidR="000B254C" w:rsidRDefault="000B254C" w:rsidP="000B254C">
      <w:pPr>
        <w:pStyle w:val="ConsPlusNormal"/>
        <w:ind w:firstLine="540"/>
        <w:jc w:val="both"/>
      </w:pPr>
      <w:r>
        <w:t>- подготовка предложений Главе Республики Карелия по вопросам, находящимся в совместном ведении Российской Федерации и Республики Карелия, связанным с морской деятельностью;</w:t>
      </w:r>
    </w:p>
    <w:p w:rsidR="000B254C" w:rsidRDefault="000B254C" w:rsidP="000B254C">
      <w:pPr>
        <w:pStyle w:val="ConsPlusNormal"/>
        <w:ind w:firstLine="540"/>
        <w:jc w:val="both"/>
      </w:pPr>
      <w:r>
        <w:t>- подготовка предложений Главе Республики Карелия по определению приоритетных направлений развития инфраструктуры морской деятельности;</w:t>
      </w:r>
    </w:p>
    <w:p w:rsidR="000B254C" w:rsidRDefault="000B254C" w:rsidP="000B254C">
      <w:pPr>
        <w:pStyle w:val="ConsPlusNormal"/>
        <w:ind w:firstLine="540"/>
        <w:jc w:val="both"/>
      </w:pPr>
      <w:r>
        <w:lastRenderedPageBreak/>
        <w:t>- участие в проведении экспертизы проектов нормативных правовых актов Республики Карелия, предусматривающих регулирование вопросов морской деятельности, подготовка соответствующих предложений Главе Республики Карелия;</w:t>
      </w:r>
    </w:p>
    <w:p w:rsidR="000B254C" w:rsidRDefault="000B254C" w:rsidP="000B254C">
      <w:pPr>
        <w:pStyle w:val="ConsPlusNormal"/>
        <w:ind w:firstLine="540"/>
        <w:jc w:val="both"/>
      </w:pPr>
      <w:r>
        <w:t>- анализ обращений физических и юридических лиц, содержащих информацию о проблемах в области морской деятельности, подготовка соответствующих предложений Главе Республики Карелия;</w:t>
      </w:r>
    </w:p>
    <w:p w:rsidR="000B254C" w:rsidRDefault="000B254C" w:rsidP="000B254C">
      <w:pPr>
        <w:pStyle w:val="ConsPlusNormal"/>
        <w:ind w:firstLine="540"/>
        <w:jc w:val="both"/>
      </w:pPr>
      <w:r>
        <w:t>- подготовка предложений о мерах, направленных на совершенствование прибрежно-портовой инфраструктуры, а также на развитие российского флота;</w:t>
      </w:r>
    </w:p>
    <w:p w:rsidR="000B254C" w:rsidRDefault="000B254C" w:rsidP="000B254C">
      <w:pPr>
        <w:pStyle w:val="ConsPlusNormal"/>
        <w:ind w:firstLine="540"/>
        <w:jc w:val="both"/>
      </w:pPr>
      <w:r>
        <w:t>- рассмотрение вопросов, связанных с освоением живых и неживых ресурсов во внутренних морских водах, в территориальном море, поддержанием гидрометеорологической, навигационно-гидрографической и иных систем, обеспечивающих функционирование российского флота, а также решением экологических проблем.</w:t>
      </w:r>
    </w:p>
    <w:p w:rsidR="000B254C" w:rsidRDefault="000B254C" w:rsidP="000B254C">
      <w:pPr>
        <w:pStyle w:val="ConsPlusNormal"/>
        <w:ind w:firstLine="540"/>
        <w:jc w:val="both"/>
      </w:pPr>
      <w:r>
        <w:t>5. Совет по морской деятельности имеет право:</w:t>
      </w:r>
    </w:p>
    <w:p w:rsidR="000B254C" w:rsidRDefault="000B254C" w:rsidP="000B254C">
      <w:pPr>
        <w:pStyle w:val="ConsPlusNormal"/>
        <w:ind w:firstLine="540"/>
        <w:jc w:val="both"/>
      </w:pPr>
      <w:r>
        <w:t>- приглашать на свои заседания должностных лиц территориальных органов федеральных органов исполнительной власти, федеральных учреждений, органов исполнительных органов государственной власти Республики Карелия, учреждений Республики Карелия и органов местного самоуправления, руководителей организаций по вопросам, относящимся к его компетенции;</w:t>
      </w:r>
    </w:p>
    <w:p w:rsidR="000B254C" w:rsidRDefault="000B254C" w:rsidP="000B254C">
      <w:pPr>
        <w:pStyle w:val="ConsPlusNormal"/>
        <w:ind w:firstLine="540"/>
        <w:jc w:val="both"/>
      </w:pPr>
      <w:r>
        <w:t>- создавать рабочие группы для оперативной подготовки материалов и проектов решений по вопросам морской деятельности;</w:t>
      </w:r>
    </w:p>
    <w:p w:rsidR="000B254C" w:rsidRDefault="000B254C" w:rsidP="000B254C">
      <w:pPr>
        <w:pStyle w:val="ConsPlusNormal"/>
        <w:ind w:firstLine="540"/>
        <w:jc w:val="both"/>
      </w:pPr>
      <w:r>
        <w:t>- направлять в Совет по морской деятельности при полномочном представителе Президента Российской Федерации в Северо-Западном федеральном округе предложения по вопросам морской деятельности;</w:t>
      </w:r>
    </w:p>
    <w:p w:rsidR="000B254C" w:rsidRDefault="000B254C" w:rsidP="000B254C">
      <w:pPr>
        <w:pStyle w:val="ConsPlusNormal"/>
        <w:ind w:firstLine="540"/>
        <w:jc w:val="both"/>
      </w:pPr>
      <w:r>
        <w:t>- участвовать в подготовке проектов нормативных правовых актов Республики Карелия по вопросам морской деятельности;</w:t>
      </w:r>
    </w:p>
    <w:p w:rsidR="000B254C" w:rsidRDefault="000B254C" w:rsidP="000B254C">
      <w:pPr>
        <w:pStyle w:val="ConsPlusNormal"/>
        <w:ind w:firstLine="540"/>
        <w:jc w:val="both"/>
      </w:pPr>
      <w:r>
        <w:t>- участвовать в подготовке докладов о положении дел в морской деятельности, исполнении морского законодательства на территории Республики Карелия.</w:t>
      </w:r>
    </w:p>
    <w:p w:rsidR="000B254C" w:rsidRDefault="000B254C" w:rsidP="000B254C">
      <w:pPr>
        <w:pStyle w:val="ConsPlusNormal"/>
        <w:ind w:firstLine="540"/>
        <w:jc w:val="both"/>
      </w:pPr>
      <w:r>
        <w:t>6. В состав Совета входят председатель Совета, заместитель председателя, члены Совета, которые принимают участие в его работе на общественных началах.</w:t>
      </w:r>
    </w:p>
    <w:p w:rsidR="000B254C" w:rsidRDefault="000B254C" w:rsidP="000B254C">
      <w:pPr>
        <w:pStyle w:val="ConsPlusNormal"/>
        <w:ind w:firstLine="540"/>
        <w:jc w:val="both"/>
      </w:pPr>
      <w:r>
        <w:t>7. Заседания Совета проводятся по мере необходимости, но не реже одного раза в полугодие. Заседание Совета считается правомочным, если на нем присутствуют более половины его членов.</w:t>
      </w:r>
    </w:p>
    <w:p w:rsidR="000B254C" w:rsidRDefault="000B254C" w:rsidP="000B254C">
      <w:pPr>
        <w:pStyle w:val="ConsPlusNormal"/>
        <w:ind w:firstLine="540"/>
        <w:jc w:val="both"/>
      </w:pPr>
      <w:r>
        <w:t>8. Решения Совета принимаются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 При обсуждении вопросов по определенному направлению морской деятельности (или отрасли) присутствие члена Совета, представляющего соответствующий орган исполнительной власти, для принятия решения является обязательным.</w:t>
      </w:r>
    </w:p>
    <w:p w:rsidR="000B254C" w:rsidRDefault="000B254C" w:rsidP="000B254C">
      <w:pPr>
        <w:pStyle w:val="ConsPlusNormal"/>
        <w:ind w:firstLine="540"/>
        <w:jc w:val="both"/>
      </w:pPr>
      <w:r>
        <w:t>9. Обеспечение деятельности Совета осуществляет Министерство сельского, рыбного и охотничьего хозяйства Республики Карелия.</w:t>
      </w:r>
    </w:p>
    <w:p w:rsidR="000B254C" w:rsidRDefault="000B254C" w:rsidP="000B254C">
      <w:pPr>
        <w:pStyle w:val="ConsPlusNormal"/>
        <w:jc w:val="both"/>
      </w:pPr>
      <w:r>
        <w:t xml:space="preserve">(в ред. </w:t>
      </w:r>
      <w:hyperlink r:id="rId7" w:history="1">
        <w:r>
          <w:rPr>
            <w:color w:val="0000FF"/>
          </w:rPr>
          <w:t>Указа</w:t>
        </w:r>
      </w:hyperlink>
      <w:r>
        <w:t xml:space="preserve"> Главы РК 01.11.2010 N 164)</w:t>
      </w:r>
    </w:p>
    <w:p w:rsidR="00581FB5" w:rsidRDefault="00581FB5">
      <w:bookmarkStart w:id="1" w:name="_GoBack"/>
      <w:bookmarkEnd w:id="1"/>
    </w:p>
    <w:sectPr w:rsidR="00581FB5" w:rsidSect="006E7DCC">
      <w:pgSz w:w="11905" w:h="16838"/>
      <w:pgMar w:top="993" w:right="990" w:bottom="709"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28"/>
    <w:rsid w:val="000B254C"/>
    <w:rsid w:val="00443728"/>
    <w:rsid w:val="0058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54C"/>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54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90EC2C0F8A06D26EBB67F111AC82E1D3CCEB40389F15B577F68360D08D7C872E1B06ED0B0B68107595966QB3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0EC2C0F8A06D26EBB67F111AC82E1D3CCEB40389F15B577F68360D08D7C872E1B06ED0B0B68107595966QB39M" TargetMode="External"/><Relationship Id="rId5" Type="http://schemas.openxmlformats.org/officeDocument/2006/relationships/hyperlink" Target="consultantplus://offline/ref=E90EC2C0F8A06D26EBB67F111AC82E1D3CCEB40389F15B577F68360D08D7C872E1B06ED0B0B68107595966QB39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2015-11-05T12:57:00Z</cp:lastPrinted>
  <dcterms:created xsi:type="dcterms:W3CDTF">2015-11-05T12:55:00Z</dcterms:created>
  <dcterms:modified xsi:type="dcterms:W3CDTF">2015-11-05T12:57:00Z</dcterms:modified>
</cp:coreProperties>
</file>